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B" w:rsidRPr="009414DB" w:rsidRDefault="00B23928" w:rsidP="00BD23B7">
      <w:pPr>
        <w:jc w:val="center"/>
        <w:rPr>
          <w:b/>
          <w:color w:val="FF0000"/>
          <w:sz w:val="28"/>
          <w:szCs w:val="28"/>
        </w:rPr>
      </w:pPr>
      <w:r w:rsidRPr="009414DB">
        <w:rPr>
          <w:b/>
          <w:color w:val="FF0000"/>
          <w:sz w:val="28"/>
          <w:szCs w:val="28"/>
        </w:rPr>
        <w:t>Lisansüstü Doktora Öğrencilerinin Doktora Tez İzleme Komitesi Raporları</w:t>
      </w:r>
    </w:p>
    <w:p w:rsidR="00B23928" w:rsidRPr="00ED2627" w:rsidRDefault="00B23928" w:rsidP="00BD2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D2627">
        <w:rPr>
          <w:rFonts w:ascii="Arial" w:hAnsi="Arial" w:cs="Arial"/>
          <w:sz w:val="24"/>
          <w:szCs w:val="24"/>
        </w:rPr>
        <w:t>Yükseköğretim Kurulu Lisansüstü Eğitim ve Öğretim Yönetmeliği ve söz konusu yönetmelik uyarınca hazırlanmış</w:t>
      </w:r>
      <w:r w:rsidR="00BD23B7" w:rsidRPr="00ED2627">
        <w:rPr>
          <w:rFonts w:ascii="Arial" w:hAnsi="Arial" w:cs="Arial"/>
          <w:sz w:val="24"/>
          <w:szCs w:val="24"/>
        </w:rPr>
        <w:t xml:space="preserve"> olan ve 12 Eki</w:t>
      </w:r>
      <w:r w:rsidRPr="00ED2627">
        <w:rPr>
          <w:rFonts w:ascii="Arial" w:hAnsi="Arial" w:cs="Arial"/>
          <w:sz w:val="24"/>
          <w:szCs w:val="24"/>
        </w:rPr>
        <w:t xml:space="preserve">m 2016 tarihli Resmi Gazetede yayımlanan </w:t>
      </w:r>
      <w:r w:rsidR="00BD23B7" w:rsidRPr="00ED2627">
        <w:rPr>
          <w:rFonts w:ascii="Arial" w:hAnsi="Arial" w:cs="Arial"/>
          <w:sz w:val="24"/>
          <w:szCs w:val="24"/>
        </w:rPr>
        <w:t>“</w:t>
      </w:r>
      <w:r w:rsidRPr="00ED2627">
        <w:rPr>
          <w:rFonts w:ascii="Arial" w:hAnsi="Arial" w:cs="Arial"/>
          <w:sz w:val="24"/>
          <w:szCs w:val="24"/>
        </w:rPr>
        <w:t xml:space="preserve">Çukurova Üniversitesi Lisansüstü Eğitim ve </w:t>
      </w:r>
      <w:proofErr w:type="gramStart"/>
      <w:r w:rsidRPr="00ED2627">
        <w:rPr>
          <w:rFonts w:ascii="Arial" w:hAnsi="Arial" w:cs="Arial"/>
          <w:sz w:val="24"/>
          <w:szCs w:val="24"/>
        </w:rPr>
        <w:t>Öğretim  Yönetmeliği</w:t>
      </w:r>
      <w:proofErr w:type="gramEnd"/>
      <w:r w:rsidR="00BD23B7" w:rsidRPr="00ED2627">
        <w:rPr>
          <w:rFonts w:ascii="Arial" w:hAnsi="Arial" w:cs="Arial"/>
          <w:sz w:val="24"/>
          <w:szCs w:val="24"/>
        </w:rPr>
        <w:t>”</w:t>
      </w:r>
      <w:r w:rsidRPr="00ED2627">
        <w:rPr>
          <w:rFonts w:ascii="Arial" w:hAnsi="Arial" w:cs="Arial"/>
          <w:sz w:val="24"/>
          <w:szCs w:val="24"/>
        </w:rPr>
        <w:t xml:space="preserve"> ile ilgili hükümleri uyarınca “Tez İzleme Komitesi </w:t>
      </w:r>
      <w:proofErr w:type="spellStart"/>
      <w:r w:rsidRPr="00ED2627">
        <w:rPr>
          <w:rFonts w:ascii="Arial" w:hAnsi="Arial" w:cs="Arial"/>
          <w:sz w:val="24"/>
          <w:szCs w:val="24"/>
        </w:rPr>
        <w:t>Raporları”nın</w:t>
      </w:r>
      <w:proofErr w:type="spellEnd"/>
      <w:r w:rsidRPr="00ED2627">
        <w:rPr>
          <w:rFonts w:ascii="Arial" w:hAnsi="Arial" w:cs="Arial"/>
          <w:sz w:val="24"/>
          <w:szCs w:val="24"/>
        </w:rPr>
        <w:t xml:space="preserve"> her dönem için Enstitüye teslim edilmesi zorunluluğuna ilişkin Anabilim Dalı Başkanlıklarına</w:t>
      </w:r>
      <w:r w:rsidR="00BD23B7" w:rsidRPr="00ED2627">
        <w:rPr>
          <w:rFonts w:ascii="Arial" w:hAnsi="Arial" w:cs="Arial"/>
          <w:sz w:val="24"/>
          <w:szCs w:val="24"/>
        </w:rPr>
        <w:t xml:space="preserve"> gönderilen yazı aşağıda yer almaktadır. Duyurulur.</w:t>
      </w:r>
    </w:p>
    <w:p w:rsidR="009414DB" w:rsidRPr="00BD23B7" w:rsidRDefault="009414DB" w:rsidP="00ED262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5162550" cy="7858125"/>
            <wp:effectExtent l="0" t="0" r="0" b="0"/>
            <wp:docPr id="1" name="Resim 1" descr="C:\Users\Administrato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1784" r="6707"/>
                    <a:stretch/>
                  </pic:blipFill>
                  <pic:spPr bwMode="auto">
                    <a:xfrm>
                      <a:off x="0" y="0"/>
                      <a:ext cx="5169649" cy="7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4DB" w:rsidRPr="00BD23B7" w:rsidSect="00ED262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28"/>
    <w:rsid w:val="009414DB"/>
    <w:rsid w:val="00B23928"/>
    <w:rsid w:val="00BD23B7"/>
    <w:rsid w:val="00ED2627"/>
    <w:rsid w:val="00F1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B1AF1-EA40-4ACF-9FC0-39EE134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MELAHAT</cp:lastModifiedBy>
  <cp:revision>2</cp:revision>
  <dcterms:created xsi:type="dcterms:W3CDTF">2016-11-15T07:55:00Z</dcterms:created>
  <dcterms:modified xsi:type="dcterms:W3CDTF">2016-11-15T07:55:00Z</dcterms:modified>
</cp:coreProperties>
</file>